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80BF11" w14:textId="2B275864" w:rsidR="000045DA" w:rsidRPr="000045DA" w:rsidRDefault="000045DA" w:rsidP="000045DA">
      <w:pPr>
        <w:jc w:val="center"/>
        <w:rPr>
          <w:b/>
          <w:bCs/>
        </w:rPr>
      </w:pPr>
      <w:bookmarkStart w:id="0" w:name="_Hlk237727201"/>
      <w:r w:rsidRPr="000045DA">
        <w:rPr>
          <w:b/>
          <w:bCs/>
        </w:rPr>
        <w:t xml:space="preserve">Bill No </w:t>
      </w:r>
    </w:p>
    <w:p w14:paraId="392EE616" w14:textId="399705DD" w:rsidR="000045DA" w:rsidRPr="000F163A" w:rsidRDefault="000045DA" w:rsidP="000045DA">
      <w:pPr>
        <w:jc w:val="center"/>
        <w:rPr>
          <w:b/>
          <w:bCs/>
        </w:rPr>
      </w:pPr>
      <w:r w:rsidRPr="000045DA">
        <w:rPr>
          <w:b/>
          <w:bCs/>
        </w:rPr>
        <w:t xml:space="preserve">Mover: </w:t>
      </w:r>
      <w:r w:rsidR="007C3DDA">
        <w:rPr>
          <w:b/>
          <w:bCs/>
        </w:rPr>
        <w:t>tbc</w:t>
      </w:r>
      <w:r w:rsidRPr="000045DA">
        <w:rPr>
          <w:b/>
          <w:bCs/>
        </w:rPr>
        <w:t xml:space="preserve"> / Seconder: </w:t>
      </w:r>
      <w:r w:rsidR="007C3DDA">
        <w:rPr>
          <w:b/>
          <w:bCs/>
        </w:rPr>
        <w:t>tbc</w:t>
      </w:r>
    </w:p>
    <w:p w14:paraId="6F009746" w14:textId="7A4A8B49" w:rsidR="000045DA" w:rsidRDefault="000045DA" w:rsidP="000045DA">
      <w:pPr>
        <w:jc w:val="center"/>
        <w:rPr>
          <w:b/>
          <w:bCs/>
        </w:rPr>
      </w:pPr>
      <w:r w:rsidRPr="000045DA">
        <w:rPr>
          <w:b/>
          <w:bCs/>
        </w:rPr>
        <w:t xml:space="preserve">A Bill to Amend Title </w:t>
      </w:r>
      <w:r>
        <w:rPr>
          <w:b/>
          <w:bCs/>
        </w:rPr>
        <w:t xml:space="preserve">E </w:t>
      </w:r>
      <w:r w:rsidRPr="000045DA">
        <w:rPr>
          <w:b/>
          <w:bCs/>
        </w:rPr>
        <w:t xml:space="preserve">Canon </w:t>
      </w:r>
      <w:r>
        <w:rPr>
          <w:b/>
          <w:bCs/>
        </w:rPr>
        <w:t>II</w:t>
      </w:r>
      <w:r w:rsidRPr="000045DA">
        <w:rPr>
          <w:b/>
          <w:bCs/>
        </w:rPr>
        <w:t xml:space="preserve"> ‘O</w:t>
      </w:r>
      <w:r w:rsidR="00820346">
        <w:rPr>
          <w:b/>
          <w:bCs/>
        </w:rPr>
        <w:t>f</w:t>
      </w:r>
      <w:r w:rsidRPr="000045DA">
        <w:rPr>
          <w:b/>
          <w:bCs/>
        </w:rPr>
        <w:t xml:space="preserve"> S</w:t>
      </w:r>
      <w:r w:rsidR="00820346">
        <w:rPr>
          <w:b/>
          <w:bCs/>
        </w:rPr>
        <w:t>t</w:t>
      </w:r>
      <w:r w:rsidRPr="000045DA">
        <w:rPr>
          <w:b/>
          <w:bCs/>
        </w:rPr>
        <w:t xml:space="preserve"> J</w:t>
      </w:r>
      <w:r w:rsidR="00820346">
        <w:rPr>
          <w:b/>
          <w:bCs/>
        </w:rPr>
        <w:t>ohn’s</w:t>
      </w:r>
      <w:r w:rsidRPr="000045DA">
        <w:rPr>
          <w:b/>
          <w:bCs/>
        </w:rPr>
        <w:t xml:space="preserve"> C</w:t>
      </w:r>
      <w:r w:rsidR="00820346">
        <w:rPr>
          <w:b/>
          <w:bCs/>
        </w:rPr>
        <w:t>ollege and the Utilisation of the St John’s College Trust Funds</w:t>
      </w:r>
      <w:r w:rsidR="00464107">
        <w:rPr>
          <w:b/>
          <w:bCs/>
        </w:rPr>
        <w:t>’</w:t>
      </w:r>
      <w:r w:rsidRPr="000045DA">
        <w:rPr>
          <w:b/>
          <w:bCs/>
        </w:rPr>
        <w:t xml:space="preserve"> 2026</w:t>
      </w:r>
    </w:p>
    <w:p w14:paraId="2E7DB890" w14:textId="77777777" w:rsidR="000045DA" w:rsidRDefault="000045DA" w:rsidP="002E19C2">
      <w:pPr>
        <w:rPr>
          <w:b/>
          <w:bCs/>
        </w:rPr>
      </w:pPr>
    </w:p>
    <w:p w14:paraId="394B1B18" w14:textId="19128831" w:rsidR="007B678F" w:rsidRDefault="002E19C2">
      <w:pPr>
        <w:spacing w:line="276" w:lineRule="atLeast"/>
      </w:pPr>
      <w:r w:rsidRPr="002E19C2">
        <w:rPr>
          <w:b/>
          <w:bCs/>
        </w:rPr>
        <w:t xml:space="preserve">Whereas, </w:t>
      </w:r>
      <w:r w:rsidRPr="002E19C2">
        <w:t xml:space="preserve">this General Synod/te Hīnota Whānui </w:t>
      </w:r>
      <w:r w:rsidR="007C4CBF">
        <w:t>conf</w:t>
      </w:r>
      <w:r w:rsidR="00234DFA">
        <w:t>irms</w:t>
      </w:r>
      <w:r w:rsidR="007C4CBF">
        <w:t xml:space="preserve"> and adopts</w:t>
      </w:r>
      <w:r w:rsidRPr="002E19C2">
        <w:t xml:space="preserve"> the </w:t>
      </w:r>
      <w:r w:rsidR="0085496C">
        <w:t xml:space="preserve">following </w:t>
      </w:r>
      <w:r w:rsidR="00844744">
        <w:t>resolution</w:t>
      </w:r>
      <w:r w:rsidR="007B678F">
        <w:t xml:space="preserve"> </w:t>
      </w:r>
      <w:r w:rsidRPr="002E19C2">
        <w:t xml:space="preserve">of General Synod Standing Committee on </w:t>
      </w:r>
      <w:r w:rsidR="00B41C54">
        <w:t>28</w:t>
      </w:r>
      <w:r w:rsidRPr="002E19C2">
        <w:t xml:space="preserve"> February </w:t>
      </w:r>
      <w:r w:rsidR="0085496C">
        <w:t>2026</w:t>
      </w:r>
      <w:r w:rsidRPr="002E19C2">
        <w:t>:</w:t>
      </w:r>
    </w:p>
    <w:p w14:paraId="378BA032" w14:textId="069FBE10" w:rsidR="007B678F" w:rsidRPr="007B678F" w:rsidRDefault="002E19C2">
      <w:pPr>
        <w:spacing w:line="276" w:lineRule="atLeast"/>
        <w:rPr>
          <w:rFonts w:ascii="UICTFontTextStyleBody" w:eastAsiaTheme="minorEastAsia" w:hAnsi="UICTFontTextStyleBody" w:cs="Times New Roman"/>
          <w:color w:val="000000"/>
          <w:kern w:val="0"/>
          <w:sz w:val="32"/>
          <w:szCs w:val="32"/>
          <w:lang w:eastAsia="en-GB"/>
          <w14:ligatures w14:val="none"/>
        </w:rPr>
      </w:pPr>
      <w:r w:rsidRPr="002E19C2">
        <w:br/>
      </w:r>
      <w:r w:rsidR="007B678F" w:rsidRPr="007B678F">
        <w:rPr>
          <w:rFonts w:ascii="Aptos" w:eastAsiaTheme="minorEastAsia" w:hAnsi="Aptos" w:cs="Times New Roman"/>
          <w:b/>
          <w:bCs/>
          <w:i/>
          <w:iCs/>
          <w:color w:val="000000"/>
          <w:kern w:val="0"/>
          <w:lang w:eastAsia="en-GB"/>
          <w14:ligatures w14:val="none"/>
        </w:rPr>
        <w:t>Moved</w:t>
      </w:r>
      <w:r w:rsidR="007B678F" w:rsidRPr="007B678F">
        <w:rPr>
          <w:rFonts w:ascii="Aptos" w:eastAsiaTheme="minorEastAsia" w:hAnsi="Aptos" w:cs="Times New Roman"/>
          <w:i/>
          <w:iCs/>
          <w:color w:val="000000"/>
          <w:kern w:val="0"/>
          <w:lang w:eastAsia="en-GB"/>
          <w14:ligatures w14:val="none"/>
        </w:rPr>
        <w:t> by Archbishop Justin Duckworth/seconded by Mr Fe’iloakitau Tevi, that the statement be approved. </w:t>
      </w:r>
    </w:p>
    <w:p w14:paraId="1A5A049D" w14:textId="0D07ECAF" w:rsidR="002E19C2" w:rsidRPr="00B8086C" w:rsidRDefault="007B678F" w:rsidP="00B8086C">
      <w:pPr>
        <w:spacing w:line="276" w:lineRule="atLeast"/>
        <w:rPr>
          <w:rFonts w:ascii="UICTFontTextStyleBody" w:eastAsiaTheme="minorEastAsia" w:hAnsi="UICTFontTextStyleBody" w:cs="Times New Roman"/>
          <w:color w:val="000000"/>
          <w:kern w:val="0"/>
          <w:sz w:val="32"/>
          <w:szCs w:val="32"/>
          <w:lang w:eastAsia="en-GB"/>
          <w14:ligatures w14:val="none"/>
        </w:rPr>
      </w:pPr>
      <w:r w:rsidRPr="007B678F">
        <w:rPr>
          <w:rFonts w:ascii="Aptos" w:eastAsiaTheme="minorEastAsia" w:hAnsi="Aptos" w:cs="Times New Roman"/>
          <w:i/>
          <w:iCs/>
          <w:color w:val="000000"/>
          <w:kern w:val="0"/>
          <w:lang w:eastAsia="en-GB"/>
          <w14:ligatures w14:val="none"/>
        </w:rPr>
        <w:t>In reference to, and to honour, the 2012 GSTHW motion and its preamble principles on St Johns College Trust Board funds, and noting the priority of Te Tiriti in relation to Te Pouhere, Tikanga Māori are charged to initiate discussion on how to exercise Tino Rangatiratanga in regard to the St Johns College Trust funds, and exercising the consequent kaitiakitanga and manaakitanga for the full flourishing of the whole church.</w:t>
      </w:r>
      <w:r w:rsidR="003260AC">
        <w:rPr>
          <w:rFonts w:ascii="Aptos" w:eastAsiaTheme="minorEastAsia" w:hAnsi="Aptos" w:cs="Times New Roman"/>
          <w:i/>
          <w:iCs/>
          <w:color w:val="000000"/>
          <w:kern w:val="0"/>
          <w:lang w:eastAsia="en-GB"/>
          <w14:ligatures w14:val="none"/>
        </w:rPr>
        <w:t>’</w:t>
      </w:r>
      <w:r w:rsidR="002E19C2" w:rsidRPr="002E19C2">
        <w:br/>
        <w:t xml:space="preserve">, and </w:t>
      </w:r>
    </w:p>
    <w:p w14:paraId="0A6FB4F5" w14:textId="76BDC03E" w:rsidR="002E19C2" w:rsidRPr="002E19C2" w:rsidRDefault="002E19C2" w:rsidP="002E19C2">
      <w:r w:rsidRPr="002E19C2">
        <w:rPr>
          <w:b/>
          <w:bCs/>
        </w:rPr>
        <w:t xml:space="preserve">Whereas, </w:t>
      </w:r>
      <w:r w:rsidRPr="002E19C2">
        <w:t xml:space="preserve">this </w:t>
      </w:r>
      <w:bookmarkStart w:id="1" w:name="_Hlk237753212"/>
      <w:r w:rsidRPr="002E19C2">
        <w:t xml:space="preserve">General Synod/te Hīnota Whānui </w:t>
      </w:r>
      <w:bookmarkEnd w:id="1"/>
      <w:r w:rsidRPr="002E19C2">
        <w:t xml:space="preserve">recognises that to give full effect to the intention of that </w:t>
      </w:r>
      <w:r w:rsidR="00B840B2">
        <w:t>statement</w:t>
      </w:r>
      <w:r w:rsidRPr="002E19C2">
        <w:t>;</w:t>
      </w:r>
    </w:p>
    <w:p w14:paraId="7A7DDE23" w14:textId="0FCB93FD" w:rsidR="002E19C2" w:rsidRDefault="002E19C2" w:rsidP="002E19C2">
      <w:pPr>
        <w:numPr>
          <w:ilvl w:val="0"/>
          <w:numId w:val="4"/>
        </w:numPr>
      </w:pPr>
      <w:r w:rsidRPr="002E19C2">
        <w:t xml:space="preserve">significant talanoa and wananga will be needed to guide the </w:t>
      </w:r>
      <w:r w:rsidR="00127180">
        <w:t xml:space="preserve">ongoing </w:t>
      </w:r>
      <w:r w:rsidRPr="002E19C2">
        <w:t xml:space="preserve">life and </w:t>
      </w:r>
      <w:r w:rsidR="00F154AE">
        <w:t xml:space="preserve">promote the </w:t>
      </w:r>
      <w:r w:rsidRPr="002E19C2">
        <w:t>flourishing of all three Tikanga of the Church; and</w:t>
      </w:r>
    </w:p>
    <w:p w14:paraId="2E84DED0" w14:textId="5692778D" w:rsidR="0085496C" w:rsidRPr="002E19C2" w:rsidRDefault="0085496C" w:rsidP="002E19C2">
      <w:pPr>
        <w:numPr>
          <w:ilvl w:val="0"/>
          <w:numId w:val="4"/>
        </w:numPr>
      </w:pPr>
      <w:r>
        <w:t>that talanoa and wananga should be led by Tikanga Maori; and</w:t>
      </w:r>
    </w:p>
    <w:p w14:paraId="49BFDB53" w14:textId="0E9EC863" w:rsidR="002E19C2" w:rsidRPr="002E19C2" w:rsidRDefault="002E19C2" w:rsidP="002E19C2">
      <w:pPr>
        <w:numPr>
          <w:ilvl w:val="0"/>
          <w:numId w:val="4"/>
        </w:numPr>
      </w:pPr>
      <w:r w:rsidRPr="002E19C2">
        <w:t xml:space="preserve">canonical change to some of the Ministry Bodies and Standing Commissions of the Church contained in Title E of the Canons of the Church </w:t>
      </w:r>
      <w:r w:rsidR="00CB5FD2">
        <w:t>is expected to</w:t>
      </w:r>
      <w:r w:rsidRPr="002E19C2">
        <w:t xml:space="preserve"> be required; and </w:t>
      </w:r>
    </w:p>
    <w:p w14:paraId="604DEDAC" w14:textId="20717D10" w:rsidR="002E19C2" w:rsidRPr="002E19C2" w:rsidRDefault="002E19C2" w:rsidP="002E19C2">
      <w:r w:rsidRPr="002E19C2">
        <w:rPr>
          <w:b/>
          <w:bCs/>
        </w:rPr>
        <w:t xml:space="preserve">Whereas, </w:t>
      </w:r>
      <w:r w:rsidRPr="002E19C2">
        <w:t xml:space="preserve">this General Synod/te Hīnota Whānui wishes to create both space and a mechanism to enable that talanoa and wananga to proceed and </w:t>
      </w:r>
      <w:r w:rsidR="002F482F">
        <w:t xml:space="preserve">resultant necessary </w:t>
      </w:r>
      <w:r w:rsidRPr="002E19C2">
        <w:t xml:space="preserve">canonical change to be </w:t>
      </w:r>
      <w:r w:rsidR="00F154AE">
        <w:t>care</w:t>
      </w:r>
      <w:r w:rsidRPr="002E19C2">
        <w:t>fully considered;</w:t>
      </w:r>
    </w:p>
    <w:p w14:paraId="28A3B641" w14:textId="77777777" w:rsidR="002E19C2" w:rsidRPr="002E19C2" w:rsidRDefault="002E19C2" w:rsidP="002E19C2">
      <w:r w:rsidRPr="002E19C2">
        <w:rPr>
          <w:b/>
          <w:bCs/>
        </w:rPr>
        <w:t xml:space="preserve">The General Synod/Te Hīnota Whānui enacts as follows: </w:t>
      </w:r>
    </w:p>
    <w:p w14:paraId="6ED6E89F" w14:textId="786BE311" w:rsidR="002F482F" w:rsidRPr="002F482F" w:rsidRDefault="002E19C2" w:rsidP="002F482F">
      <w:pPr>
        <w:pStyle w:val="ListParagraph"/>
        <w:numPr>
          <w:ilvl w:val="0"/>
          <w:numId w:val="5"/>
        </w:numPr>
      </w:pPr>
      <w:r w:rsidRPr="002F482F">
        <w:rPr>
          <w:b/>
          <w:bCs/>
        </w:rPr>
        <w:t xml:space="preserve">Title. </w:t>
      </w:r>
      <w:r w:rsidRPr="002E19C2">
        <w:t xml:space="preserve">The Title of this Statute is </w:t>
      </w:r>
      <w:r w:rsidRPr="002F482F">
        <w:rPr>
          <w:i/>
          <w:iCs/>
        </w:rPr>
        <w:t>The Title E Canon II Amendment Statute 2026.</w:t>
      </w:r>
      <w:r w:rsidR="00127180">
        <w:rPr>
          <w:i/>
          <w:iCs/>
        </w:rPr>
        <w:br/>
      </w:r>
      <w:r w:rsidR="002F482F">
        <w:rPr>
          <w:i/>
          <w:iCs/>
        </w:rPr>
        <w:t xml:space="preserve"> </w:t>
      </w:r>
    </w:p>
    <w:p w14:paraId="341170A9" w14:textId="24AF696B" w:rsidR="002F482F" w:rsidRDefault="002E19C2" w:rsidP="002F482F">
      <w:pPr>
        <w:pStyle w:val="ListParagraph"/>
        <w:numPr>
          <w:ilvl w:val="0"/>
          <w:numId w:val="5"/>
        </w:numPr>
      </w:pPr>
      <w:r w:rsidRPr="002F482F">
        <w:rPr>
          <w:b/>
          <w:bCs/>
        </w:rPr>
        <w:t xml:space="preserve">Purpose. </w:t>
      </w:r>
      <w:r w:rsidRPr="002E19C2">
        <w:t xml:space="preserve">To amend Title E Canon II, to provide for a temporary change to the membership and work of Te Kotahitanga so that body can further the work of </w:t>
      </w:r>
      <w:r w:rsidR="000045DA">
        <w:t>t</w:t>
      </w:r>
      <w:r w:rsidRPr="002E19C2">
        <w:t xml:space="preserve">alanoa and wananga the Church needs at this time. </w:t>
      </w:r>
      <w:r w:rsidR="00127180">
        <w:br/>
      </w:r>
    </w:p>
    <w:p w14:paraId="55E6ACE5" w14:textId="066A80FC" w:rsidR="002F482F" w:rsidRPr="002F482F" w:rsidRDefault="002F482F" w:rsidP="002F482F">
      <w:pPr>
        <w:pStyle w:val="ListParagraph"/>
        <w:numPr>
          <w:ilvl w:val="0"/>
          <w:numId w:val="5"/>
        </w:numPr>
      </w:pPr>
      <w:r>
        <w:rPr>
          <w:b/>
          <w:bCs/>
        </w:rPr>
        <w:t xml:space="preserve">Amendment. </w:t>
      </w:r>
      <w:r>
        <w:t>Ti</w:t>
      </w:r>
      <w:r w:rsidRPr="002E19C2">
        <w:t>tle E Canon II</w:t>
      </w:r>
      <w:r w:rsidR="000045DA">
        <w:t xml:space="preserve"> </w:t>
      </w:r>
      <w:r>
        <w:t xml:space="preserve">Clause 3 </w:t>
      </w:r>
      <w:r w:rsidRPr="002E19C2">
        <w:t>is amended</w:t>
      </w:r>
      <w:r>
        <w:t xml:space="preserve"> for the period from 20 August 2026 to the </w:t>
      </w:r>
      <w:r w:rsidR="002F122A">
        <w:t>opening</w:t>
      </w:r>
      <w:r>
        <w:t xml:space="preserve"> of the 2028 </w:t>
      </w:r>
      <w:r w:rsidR="00127180" w:rsidRPr="00127180">
        <w:t>General Synod/te Hīnota Whānui</w:t>
      </w:r>
      <w:r>
        <w:t>.</w:t>
      </w:r>
    </w:p>
    <w:p w14:paraId="42CAC88A" w14:textId="77777777" w:rsidR="002F482F" w:rsidRPr="002F482F" w:rsidRDefault="002F482F" w:rsidP="002F482F">
      <w:pPr>
        <w:pStyle w:val="ListParagraph"/>
        <w:numPr>
          <w:ilvl w:val="1"/>
          <w:numId w:val="3"/>
        </w:numPr>
        <w:rPr>
          <w:b/>
          <w:bCs/>
        </w:rPr>
      </w:pPr>
    </w:p>
    <w:bookmarkEnd w:id="0"/>
    <w:p w14:paraId="4D917DD1" w14:textId="60B8AF46" w:rsidR="007360DB" w:rsidRPr="002F482F" w:rsidRDefault="007360DB" w:rsidP="002F482F">
      <w:pPr>
        <w:numPr>
          <w:ilvl w:val="1"/>
          <w:numId w:val="3"/>
        </w:numPr>
        <w:rPr>
          <w:b/>
          <w:bCs/>
        </w:rPr>
      </w:pPr>
      <w:r w:rsidRPr="002F482F">
        <w:rPr>
          <w:b/>
          <w:bCs/>
        </w:rPr>
        <w:t>1. Clause 3.1 is replaced as follows:</w:t>
      </w:r>
    </w:p>
    <w:p w14:paraId="61F56F38" w14:textId="6CC9CE54" w:rsidR="007360DB" w:rsidRDefault="007360DB" w:rsidP="007360DB">
      <w:pPr>
        <w:ind w:left="720" w:hanging="720"/>
      </w:pPr>
      <w:r>
        <w:t>3.1</w:t>
      </w:r>
      <w:r>
        <w:tab/>
      </w:r>
      <w:r w:rsidRPr="007360DB">
        <w:t>There is hereby constituted Te Kotahitanga as a Standing Commission of the General Synod / te Hīnota Whānui and comprised</w:t>
      </w:r>
      <w:r>
        <w:t xml:space="preserve"> of up to five members appointed by</w:t>
      </w:r>
      <w:r w:rsidR="00221390">
        <w:t xml:space="preserve"> Run</w:t>
      </w:r>
      <w:r w:rsidR="001F2F0B">
        <w:t>anga Whaiti.</w:t>
      </w:r>
    </w:p>
    <w:p w14:paraId="2D84F3C3" w14:textId="61FC1DD2" w:rsidR="007360DB" w:rsidRPr="007360DB" w:rsidRDefault="007360DB" w:rsidP="007360DB">
      <w:pPr>
        <w:ind w:left="720" w:hanging="720"/>
        <w:rPr>
          <w:b/>
          <w:bCs/>
        </w:rPr>
      </w:pPr>
      <w:r w:rsidRPr="007360DB">
        <w:rPr>
          <w:b/>
          <w:bCs/>
        </w:rPr>
        <w:t>2. Clause 3.2 is amended by deletion of the following words:</w:t>
      </w:r>
    </w:p>
    <w:p w14:paraId="4562283E" w14:textId="65CAC34A" w:rsidR="007360DB" w:rsidRDefault="007360DB" w:rsidP="007360DB">
      <w:r>
        <w:t>´</w:t>
      </w:r>
      <w:r w:rsidRPr="007360DB">
        <w:t>PROVIDED THAT the Standing Committee of General Synod shall act in the case of members appointed under the provisions of Clause 3.1(a) of this Canon</w:t>
      </w:r>
      <w:r>
        <w:t>.´</w:t>
      </w:r>
    </w:p>
    <w:p w14:paraId="3C8208E4" w14:textId="04E03722" w:rsidR="007360DB" w:rsidRDefault="007360DB" w:rsidP="007360DB">
      <w:pPr>
        <w:rPr>
          <w:b/>
          <w:bCs/>
        </w:rPr>
      </w:pPr>
      <w:r w:rsidRPr="007360DB">
        <w:rPr>
          <w:b/>
          <w:bCs/>
        </w:rPr>
        <w:t>3. Clause 3.4 is amended by deletion of t</w:t>
      </w:r>
      <w:r>
        <w:rPr>
          <w:b/>
          <w:bCs/>
        </w:rPr>
        <w:t>h</w:t>
      </w:r>
      <w:r w:rsidRPr="007360DB">
        <w:rPr>
          <w:b/>
          <w:bCs/>
        </w:rPr>
        <w:t>e words “by Tikanga”</w:t>
      </w:r>
    </w:p>
    <w:p w14:paraId="70C4A2ED" w14:textId="433EAE2E" w:rsidR="007360DB" w:rsidRPr="007360DB" w:rsidRDefault="007360DB" w:rsidP="007360DB">
      <w:pPr>
        <w:rPr>
          <w:b/>
          <w:bCs/>
        </w:rPr>
      </w:pPr>
      <w:r>
        <w:rPr>
          <w:b/>
          <w:bCs/>
        </w:rPr>
        <w:t>4. Clause 3.8 is amended by deletion of the following words:</w:t>
      </w:r>
    </w:p>
    <w:p w14:paraId="3353F678" w14:textId="32FB594B" w:rsidR="007360DB" w:rsidRDefault="007360DB" w:rsidP="007360DB">
      <w:r>
        <w:t>“</w:t>
      </w:r>
      <w:r w:rsidRPr="007360DB">
        <w:t>PROVIDED THAT at least one representative from each Tikanga shall be present.</w:t>
      </w:r>
      <w:r>
        <w:t>”</w:t>
      </w:r>
    </w:p>
    <w:p w14:paraId="189158F4" w14:textId="33A5ECA3" w:rsidR="007360DB" w:rsidRDefault="007360DB" w:rsidP="007360DB">
      <w:pPr>
        <w:rPr>
          <w:b/>
          <w:bCs/>
        </w:rPr>
      </w:pPr>
      <w:r w:rsidRPr="007360DB">
        <w:rPr>
          <w:b/>
          <w:bCs/>
        </w:rPr>
        <w:t>5. Clause 3.9 is deleted</w:t>
      </w:r>
    </w:p>
    <w:p w14:paraId="04A5910A" w14:textId="6E11FA7C" w:rsidR="007C2891" w:rsidRDefault="00E66620" w:rsidP="007360DB">
      <w:pPr>
        <w:rPr>
          <w:b/>
          <w:bCs/>
        </w:rPr>
      </w:pPr>
      <w:r>
        <w:rPr>
          <w:b/>
          <w:bCs/>
        </w:rPr>
        <w:t xml:space="preserve">6. </w:t>
      </w:r>
      <w:r w:rsidR="007C2891">
        <w:rPr>
          <w:b/>
          <w:bCs/>
        </w:rPr>
        <w:t xml:space="preserve"> Clause 3.11 is amended by the </w:t>
      </w:r>
      <w:r w:rsidR="00B20B13">
        <w:rPr>
          <w:b/>
          <w:bCs/>
        </w:rPr>
        <w:t>replacement</w:t>
      </w:r>
      <w:r w:rsidR="00737317">
        <w:rPr>
          <w:b/>
          <w:bCs/>
        </w:rPr>
        <w:t xml:space="preserve"> of the full stop at the end of subclause </w:t>
      </w:r>
      <w:r w:rsidR="00B20B13">
        <w:rPr>
          <w:b/>
          <w:bCs/>
        </w:rPr>
        <w:t xml:space="preserve">(p) with a semicolon and the </w:t>
      </w:r>
      <w:r w:rsidR="007C2891">
        <w:rPr>
          <w:b/>
          <w:bCs/>
        </w:rPr>
        <w:t xml:space="preserve">addition of the following </w:t>
      </w:r>
      <w:r w:rsidR="00B20B13">
        <w:rPr>
          <w:b/>
          <w:bCs/>
        </w:rPr>
        <w:t>further words:</w:t>
      </w:r>
    </w:p>
    <w:p w14:paraId="63F52486" w14:textId="0FC8403C" w:rsidR="00A16E3D" w:rsidRDefault="00A16E3D" w:rsidP="007360DB">
      <w:pPr>
        <w:rPr>
          <w:b/>
          <w:bCs/>
        </w:rPr>
      </w:pPr>
      <w:r>
        <w:rPr>
          <w:b/>
          <w:bCs/>
        </w:rPr>
        <w:t xml:space="preserve">“PROVIDED THAT  General Synod Standing Committee </w:t>
      </w:r>
      <w:r w:rsidR="000B1345">
        <w:rPr>
          <w:b/>
          <w:bCs/>
        </w:rPr>
        <w:t xml:space="preserve">may suspend </w:t>
      </w:r>
      <w:r>
        <w:rPr>
          <w:b/>
          <w:bCs/>
        </w:rPr>
        <w:t>the obligation to pursue any of the objects set out in subclauses (a) to (p) inclusive for any period between</w:t>
      </w:r>
      <w:r w:rsidRPr="00A16E3D">
        <w:rPr>
          <w:b/>
          <w:bCs/>
        </w:rPr>
        <w:t xml:space="preserve"> 20 August 2026 </w:t>
      </w:r>
      <w:r w:rsidR="009E2B26">
        <w:rPr>
          <w:b/>
          <w:bCs/>
        </w:rPr>
        <w:t>and</w:t>
      </w:r>
      <w:r w:rsidRPr="00A16E3D">
        <w:rPr>
          <w:b/>
          <w:bCs/>
        </w:rPr>
        <w:t xml:space="preserve"> the </w:t>
      </w:r>
      <w:r w:rsidR="00AF4D7E">
        <w:rPr>
          <w:b/>
          <w:bCs/>
        </w:rPr>
        <w:t xml:space="preserve">opening </w:t>
      </w:r>
      <w:r w:rsidRPr="00A16E3D">
        <w:rPr>
          <w:b/>
          <w:bCs/>
        </w:rPr>
        <w:t xml:space="preserve">of </w:t>
      </w:r>
      <w:r w:rsidR="00127180" w:rsidRPr="00127180">
        <w:rPr>
          <w:b/>
          <w:bCs/>
        </w:rPr>
        <w:t xml:space="preserve">General Synod/te Hīnota Whānui </w:t>
      </w:r>
      <w:r w:rsidRPr="00A16E3D">
        <w:rPr>
          <w:b/>
          <w:bCs/>
        </w:rPr>
        <w:t xml:space="preserve">2028 </w:t>
      </w:r>
      <w:r>
        <w:rPr>
          <w:b/>
          <w:bCs/>
        </w:rPr>
        <w:t>as General Synod Standing Committee</w:t>
      </w:r>
      <w:r w:rsidR="00933E42">
        <w:rPr>
          <w:b/>
          <w:bCs/>
        </w:rPr>
        <w:t>.</w:t>
      </w:r>
    </w:p>
    <w:p w14:paraId="59C9037A" w14:textId="06BC6EC7" w:rsidR="00C07F84" w:rsidRDefault="00A669D7" w:rsidP="007360DB">
      <w:pPr>
        <w:rPr>
          <w:b/>
          <w:bCs/>
        </w:rPr>
      </w:pPr>
      <w:r>
        <w:rPr>
          <w:b/>
          <w:bCs/>
        </w:rPr>
        <w:t xml:space="preserve">7. </w:t>
      </w:r>
      <w:r w:rsidR="00CF3D30">
        <w:rPr>
          <w:b/>
          <w:bCs/>
        </w:rPr>
        <w:t>In c</w:t>
      </w:r>
      <w:r w:rsidR="00585246">
        <w:rPr>
          <w:b/>
          <w:bCs/>
        </w:rPr>
        <w:t>lauses</w:t>
      </w:r>
      <w:r w:rsidR="000A7132">
        <w:rPr>
          <w:b/>
          <w:bCs/>
        </w:rPr>
        <w:t xml:space="preserve"> </w:t>
      </w:r>
      <w:r w:rsidR="009F20CE">
        <w:rPr>
          <w:b/>
          <w:bCs/>
        </w:rPr>
        <w:t>3.12</w:t>
      </w:r>
      <w:r w:rsidR="004E05A3">
        <w:rPr>
          <w:b/>
          <w:bCs/>
        </w:rPr>
        <w:t xml:space="preserve"> </w:t>
      </w:r>
      <w:r w:rsidR="00AF7309">
        <w:rPr>
          <w:b/>
          <w:bCs/>
        </w:rPr>
        <w:t>subcla</w:t>
      </w:r>
      <w:r w:rsidR="009A4D84">
        <w:rPr>
          <w:b/>
          <w:bCs/>
        </w:rPr>
        <w:t>uses</w:t>
      </w:r>
      <w:r w:rsidR="00F925F5">
        <w:rPr>
          <w:b/>
          <w:bCs/>
        </w:rPr>
        <w:t xml:space="preserve"> (9)</w:t>
      </w:r>
      <w:r w:rsidR="0064384A">
        <w:rPr>
          <w:b/>
          <w:bCs/>
        </w:rPr>
        <w:t xml:space="preserve"> to </w:t>
      </w:r>
      <w:r w:rsidR="000C18DC">
        <w:rPr>
          <w:b/>
          <w:bCs/>
        </w:rPr>
        <w:t>(</w:t>
      </w:r>
      <w:r w:rsidR="00DE34AF">
        <w:rPr>
          <w:b/>
          <w:bCs/>
        </w:rPr>
        <w:t>13</w:t>
      </w:r>
      <w:r w:rsidR="005E1589">
        <w:rPr>
          <w:b/>
          <w:bCs/>
        </w:rPr>
        <w:t xml:space="preserve">) </w:t>
      </w:r>
      <w:r w:rsidR="000D4E15">
        <w:rPr>
          <w:b/>
          <w:bCs/>
        </w:rPr>
        <w:t>inclusive</w:t>
      </w:r>
      <w:r w:rsidR="004E5B1E">
        <w:rPr>
          <w:b/>
          <w:bCs/>
        </w:rPr>
        <w:t xml:space="preserve"> </w:t>
      </w:r>
      <w:r w:rsidR="000D4E15">
        <w:rPr>
          <w:b/>
          <w:bCs/>
        </w:rPr>
        <w:t>a</w:t>
      </w:r>
      <w:r w:rsidR="00574D17">
        <w:rPr>
          <w:b/>
          <w:bCs/>
        </w:rPr>
        <w:t xml:space="preserve">nd </w:t>
      </w:r>
      <w:r w:rsidR="00C155A3">
        <w:rPr>
          <w:b/>
          <w:bCs/>
        </w:rPr>
        <w:t xml:space="preserve">clause </w:t>
      </w:r>
      <w:r w:rsidR="00712BF3">
        <w:rPr>
          <w:b/>
          <w:bCs/>
        </w:rPr>
        <w:t xml:space="preserve">4.1.16 </w:t>
      </w:r>
      <w:r w:rsidR="00743D30">
        <w:rPr>
          <w:b/>
          <w:bCs/>
        </w:rPr>
        <w:t>wherever the wor</w:t>
      </w:r>
      <w:r w:rsidR="008C7E80">
        <w:rPr>
          <w:b/>
          <w:bCs/>
        </w:rPr>
        <w:t xml:space="preserve">ds “Te Kotahitanga” </w:t>
      </w:r>
      <w:r w:rsidR="004B57C8">
        <w:rPr>
          <w:b/>
          <w:bCs/>
        </w:rPr>
        <w:t xml:space="preserve">appear they are replaced </w:t>
      </w:r>
      <w:r w:rsidR="00F07D6F">
        <w:rPr>
          <w:b/>
          <w:bCs/>
        </w:rPr>
        <w:t>by the words “</w:t>
      </w:r>
      <w:r w:rsidR="00D7639E">
        <w:rPr>
          <w:b/>
          <w:bCs/>
        </w:rPr>
        <w:t>General Synod Standing Committee”.</w:t>
      </w:r>
    </w:p>
    <w:p w14:paraId="2295C0D4" w14:textId="77777777" w:rsidR="00D13279" w:rsidRDefault="00D13279" w:rsidP="007360DB">
      <w:pPr>
        <w:rPr>
          <w:b/>
          <w:bCs/>
        </w:rPr>
      </w:pPr>
    </w:p>
    <w:p w14:paraId="072C915F" w14:textId="77777777" w:rsidR="00F300B5" w:rsidRPr="007360DB" w:rsidRDefault="00F300B5" w:rsidP="007360DB">
      <w:pPr>
        <w:rPr>
          <w:b/>
          <w:bCs/>
        </w:rPr>
      </w:pPr>
    </w:p>
    <w:p w14:paraId="00E74C1B" w14:textId="77777777" w:rsidR="007360DB" w:rsidRDefault="007360DB" w:rsidP="007360DB"/>
    <w:sectPr w:rsidR="007360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ICTFontTextStyleBody">
    <w:altName w:val="Cambria"/>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9B88045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1767F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076562E"/>
    <w:multiLevelType w:val="hybridMultilevel"/>
    <w:tmpl w:val="A060012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508269B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16C10A6"/>
    <w:multiLevelType w:val="hybridMultilevel"/>
    <w:tmpl w:val="36FCB138"/>
    <w:lvl w:ilvl="0" w:tplc="FA344C94">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891457643">
    <w:abstractNumId w:val="0"/>
  </w:num>
  <w:num w:numId="2" w16cid:durableId="260534898">
    <w:abstractNumId w:val="3"/>
  </w:num>
  <w:num w:numId="3" w16cid:durableId="1569802303">
    <w:abstractNumId w:val="1"/>
  </w:num>
  <w:num w:numId="4" w16cid:durableId="543903167">
    <w:abstractNumId w:val="2"/>
  </w:num>
  <w:num w:numId="5" w16cid:durableId="136683378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96"/>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DB"/>
    <w:rsid w:val="000045DA"/>
    <w:rsid w:val="000A7132"/>
    <w:rsid w:val="000B1345"/>
    <w:rsid w:val="000C18DC"/>
    <w:rsid w:val="000D4E15"/>
    <w:rsid w:val="000E694A"/>
    <w:rsid w:val="000F163A"/>
    <w:rsid w:val="00127180"/>
    <w:rsid w:val="001F2F0B"/>
    <w:rsid w:val="00215F21"/>
    <w:rsid w:val="00221390"/>
    <w:rsid w:val="00225C4B"/>
    <w:rsid w:val="00234DFA"/>
    <w:rsid w:val="002E19C2"/>
    <w:rsid w:val="002F122A"/>
    <w:rsid w:val="002F482F"/>
    <w:rsid w:val="0032285D"/>
    <w:rsid w:val="003260AC"/>
    <w:rsid w:val="003934C4"/>
    <w:rsid w:val="00416334"/>
    <w:rsid w:val="00464107"/>
    <w:rsid w:val="004B57C8"/>
    <w:rsid w:val="004E05A3"/>
    <w:rsid w:val="004E5B1E"/>
    <w:rsid w:val="005379BB"/>
    <w:rsid w:val="00574D17"/>
    <w:rsid w:val="00585246"/>
    <w:rsid w:val="005A3CCB"/>
    <w:rsid w:val="005C4B0A"/>
    <w:rsid w:val="005E1589"/>
    <w:rsid w:val="0064384A"/>
    <w:rsid w:val="006724A7"/>
    <w:rsid w:val="006E1069"/>
    <w:rsid w:val="00712BF3"/>
    <w:rsid w:val="0072301E"/>
    <w:rsid w:val="007360DB"/>
    <w:rsid w:val="00737317"/>
    <w:rsid w:val="00743D30"/>
    <w:rsid w:val="0078366F"/>
    <w:rsid w:val="007B678F"/>
    <w:rsid w:val="007C2891"/>
    <w:rsid w:val="007C3DDA"/>
    <w:rsid w:val="007C4CBF"/>
    <w:rsid w:val="007D17AC"/>
    <w:rsid w:val="00806B52"/>
    <w:rsid w:val="00820346"/>
    <w:rsid w:val="00844744"/>
    <w:rsid w:val="0085496C"/>
    <w:rsid w:val="008C7E80"/>
    <w:rsid w:val="00933E42"/>
    <w:rsid w:val="009A4D84"/>
    <w:rsid w:val="009E2B26"/>
    <w:rsid w:val="009F20CE"/>
    <w:rsid w:val="00A16E3D"/>
    <w:rsid w:val="00A669D7"/>
    <w:rsid w:val="00A7116E"/>
    <w:rsid w:val="00A948D5"/>
    <w:rsid w:val="00AF4D7E"/>
    <w:rsid w:val="00AF7309"/>
    <w:rsid w:val="00B20B13"/>
    <w:rsid w:val="00B41C54"/>
    <w:rsid w:val="00B71BD8"/>
    <w:rsid w:val="00B76BDA"/>
    <w:rsid w:val="00B8086C"/>
    <w:rsid w:val="00B840B2"/>
    <w:rsid w:val="00B84853"/>
    <w:rsid w:val="00BF53D6"/>
    <w:rsid w:val="00C07F84"/>
    <w:rsid w:val="00C155A3"/>
    <w:rsid w:val="00CB5FD2"/>
    <w:rsid w:val="00CF3D30"/>
    <w:rsid w:val="00D13279"/>
    <w:rsid w:val="00D46818"/>
    <w:rsid w:val="00D57B3F"/>
    <w:rsid w:val="00D7639E"/>
    <w:rsid w:val="00DE34AF"/>
    <w:rsid w:val="00E66620"/>
    <w:rsid w:val="00F07D6F"/>
    <w:rsid w:val="00F154AE"/>
    <w:rsid w:val="00F300B5"/>
    <w:rsid w:val="00F67AFF"/>
    <w:rsid w:val="00F925F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E36FE"/>
  <w15:chartTrackingRefBased/>
  <w15:docId w15:val="{91A15A7A-BAC9-4D1D-9338-65B98D2D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0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60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60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60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60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60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0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0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0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0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60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60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60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60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60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0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0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0DB"/>
    <w:rPr>
      <w:rFonts w:eastAsiaTheme="majorEastAsia" w:cstheme="majorBidi"/>
      <w:color w:val="272727" w:themeColor="text1" w:themeTint="D8"/>
    </w:rPr>
  </w:style>
  <w:style w:type="paragraph" w:styleId="Title">
    <w:name w:val="Title"/>
    <w:basedOn w:val="Normal"/>
    <w:next w:val="Normal"/>
    <w:link w:val="TitleChar"/>
    <w:uiPriority w:val="10"/>
    <w:qFormat/>
    <w:rsid w:val="007360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0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0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0DB"/>
    <w:pPr>
      <w:spacing w:before="160"/>
      <w:jc w:val="center"/>
    </w:pPr>
    <w:rPr>
      <w:i/>
      <w:iCs/>
      <w:color w:val="404040" w:themeColor="text1" w:themeTint="BF"/>
    </w:rPr>
  </w:style>
  <w:style w:type="character" w:customStyle="1" w:styleId="QuoteChar">
    <w:name w:val="Quote Char"/>
    <w:basedOn w:val="DefaultParagraphFont"/>
    <w:link w:val="Quote"/>
    <w:uiPriority w:val="29"/>
    <w:rsid w:val="007360DB"/>
    <w:rPr>
      <w:i/>
      <w:iCs/>
      <w:color w:val="404040" w:themeColor="text1" w:themeTint="BF"/>
    </w:rPr>
  </w:style>
  <w:style w:type="paragraph" w:styleId="ListParagraph">
    <w:name w:val="List Paragraph"/>
    <w:basedOn w:val="Normal"/>
    <w:uiPriority w:val="34"/>
    <w:qFormat/>
    <w:rsid w:val="007360DB"/>
    <w:pPr>
      <w:ind w:left="720"/>
      <w:contextualSpacing/>
    </w:pPr>
  </w:style>
  <w:style w:type="character" w:styleId="IntenseEmphasis">
    <w:name w:val="Intense Emphasis"/>
    <w:basedOn w:val="DefaultParagraphFont"/>
    <w:uiPriority w:val="21"/>
    <w:qFormat/>
    <w:rsid w:val="007360DB"/>
    <w:rPr>
      <w:i/>
      <w:iCs/>
      <w:color w:val="2F5496" w:themeColor="accent1" w:themeShade="BF"/>
    </w:rPr>
  </w:style>
  <w:style w:type="paragraph" w:styleId="IntenseQuote">
    <w:name w:val="Intense Quote"/>
    <w:basedOn w:val="Normal"/>
    <w:next w:val="Normal"/>
    <w:link w:val="IntenseQuoteChar"/>
    <w:uiPriority w:val="30"/>
    <w:qFormat/>
    <w:rsid w:val="007360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60DB"/>
    <w:rPr>
      <w:i/>
      <w:iCs/>
      <w:color w:val="2F5496" w:themeColor="accent1" w:themeShade="BF"/>
    </w:rPr>
  </w:style>
  <w:style w:type="character" w:styleId="IntenseReference">
    <w:name w:val="Intense Reference"/>
    <w:basedOn w:val="DefaultParagraphFont"/>
    <w:uiPriority w:val="32"/>
    <w:qFormat/>
    <w:rsid w:val="007360D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Fordyce</dc:creator>
  <cp:keywords/>
  <dc:description/>
  <cp:lastModifiedBy>Sue Fordyce</cp:lastModifiedBy>
  <cp:revision>2</cp:revision>
  <dcterms:created xsi:type="dcterms:W3CDTF">2026-08-16T21:36:00Z</dcterms:created>
  <dcterms:modified xsi:type="dcterms:W3CDTF">2026-08-16T21:36:00Z</dcterms:modified>
</cp:coreProperties>
</file>